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2031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2031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2031F">
        <w:rPr>
          <w:rFonts w:ascii="Century" w:hAnsi="Century"/>
          <w:b/>
          <w:sz w:val="24"/>
          <w:szCs w:val="24"/>
        </w:rPr>
        <w:t>Качмар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2031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2031F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2031F">
        <w:rPr>
          <w:rFonts w:ascii="Century" w:hAnsi="Century"/>
          <w:sz w:val="24"/>
          <w:szCs w:val="24"/>
        </w:rPr>
        <w:t>Качмар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2031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2031F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031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2031F">
        <w:rPr>
          <w:rFonts w:ascii="Century" w:hAnsi="Century"/>
          <w:bCs/>
          <w:sz w:val="24"/>
          <w:szCs w:val="24"/>
        </w:rPr>
        <w:t>Качмар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031F">
        <w:rPr>
          <w:rFonts w:ascii="Century" w:hAnsi="Century"/>
          <w:bCs/>
          <w:sz w:val="24"/>
          <w:szCs w:val="24"/>
        </w:rPr>
        <w:t>0,8853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031F">
        <w:rPr>
          <w:rFonts w:ascii="Century" w:hAnsi="Century"/>
          <w:bCs/>
          <w:sz w:val="24"/>
          <w:szCs w:val="24"/>
        </w:rPr>
        <w:t>4620983300:05:000:0109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031F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031F">
        <w:rPr>
          <w:rFonts w:ascii="Century" w:hAnsi="Century"/>
          <w:bCs/>
          <w:sz w:val="24"/>
          <w:szCs w:val="24"/>
        </w:rPr>
        <w:t>4620983300:05:000:0108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203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2031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2031F">
        <w:rPr>
          <w:rFonts w:ascii="Century" w:hAnsi="Century"/>
          <w:bCs/>
          <w:sz w:val="24"/>
          <w:szCs w:val="24"/>
        </w:rPr>
        <w:t>Качмар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031F">
        <w:rPr>
          <w:rFonts w:ascii="Century" w:hAnsi="Century"/>
          <w:bCs/>
          <w:sz w:val="24"/>
          <w:szCs w:val="24"/>
        </w:rPr>
        <w:t>0,8853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031F">
        <w:rPr>
          <w:rFonts w:ascii="Century" w:hAnsi="Century"/>
          <w:bCs/>
          <w:sz w:val="24"/>
          <w:szCs w:val="24"/>
        </w:rPr>
        <w:t>4620983300:05:000:0109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031F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031F">
        <w:rPr>
          <w:rFonts w:ascii="Century" w:hAnsi="Century"/>
          <w:bCs/>
          <w:sz w:val="24"/>
          <w:szCs w:val="24"/>
        </w:rPr>
        <w:t>4620983300:05:000:0108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03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2031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2031F">
        <w:rPr>
          <w:rFonts w:ascii="Century" w:hAnsi="Century"/>
          <w:bCs/>
          <w:sz w:val="24"/>
          <w:szCs w:val="24"/>
        </w:rPr>
        <w:t>Качмар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31F" w:rsidRDefault="0012031F" w:rsidP="00381483">
      <w:pPr>
        <w:spacing w:after="0" w:line="240" w:lineRule="auto"/>
      </w:pPr>
      <w:r>
        <w:separator/>
      </w:r>
    </w:p>
  </w:endnote>
  <w:endnote w:type="continuationSeparator" w:id="0">
    <w:p w:rsidR="0012031F" w:rsidRDefault="001203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31F" w:rsidRDefault="0012031F" w:rsidP="00381483">
      <w:pPr>
        <w:spacing w:after="0" w:line="240" w:lineRule="auto"/>
      </w:pPr>
      <w:r>
        <w:separator/>
      </w:r>
    </w:p>
  </w:footnote>
  <w:footnote w:type="continuationSeparator" w:id="0">
    <w:p w:rsidR="0012031F" w:rsidRDefault="001203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031F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